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B387" w14:textId="77777777" w:rsidR="008A6FD7" w:rsidRDefault="00F121FC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 25.5.2020г. – 29.5.2020г.</w:t>
      </w:r>
    </w:p>
    <w:p w14:paraId="69F5051A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8а, 8б и 8в одделение</w:t>
      </w:r>
    </w:p>
    <w:p w14:paraId="77D1A616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7: Географски преглед на регионот Источна Европа</w:t>
      </w:r>
    </w:p>
    <w:p w14:paraId="40DD8C8F" w14:textId="77777777" w:rsidR="008A6FD7" w:rsidRDefault="008A6F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14:paraId="0E661974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Летонија и Естонија</w:t>
      </w:r>
    </w:p>
    <w:p w14:paraId="7DEB1FE6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Летонија</w:t>
      </w:r>
      <w:r>
        <w:rPr>
          <w:rFonts w:ascii="Times New Roman" w:eastAsia="Times New Roman" w:hAnsi="Times New Roman" w:cs="Times New Roman"/>
          <w:b/>
          <w:sz w:val="24"/>
        </w:rPr>
        <w:br/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https://drive.google.com/file/d/1GVSNsyTKiGM1pwyRcMTERUP0u4_gX2gt/view</w:t>
        </w:r>
      </w:hyperlink>
    </w:p>
    <w:p w14:paraId="4033B390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Естонија</w:t>
      </w:r>
      <w:r>
        <w:rPr>
          <w:rFonts w:ascii="Times New Roman" w:eastAsia="Times New Roman" w:hAnsi="Times New Roman" w:cs="Times New Roman"/>
          <w:b/>
          <w:sz w:val="24"/>
        </w:rPr>
        <w:br/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https://drive.google.com/file/d/1j3Sx2qXwsEyOSl5mSUM4rSirM0ip2LsK/view</w:t>
        </w:r>
      </w:hyperlink>
    </w:p>
    <w:p w14:paraId="1A7C82A4" w14:textId="77777777" w:rsidR="008A6FD7" w:rsidRDefault="008A6F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AC9390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Најдете - истражете, користејќи ги ИКТ инструментите (Wikipedia, Google...)</w:t>
      </w:r>
    </w:p>
    <w:p w14:paraId="38A5C7D1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Доко</w:t>
      </w:r>
      <w:r>
        <w:rPr>
          <w:rFonts w:ascii="Times New Roman" w:eastAsia="Times New Roman" w:hAnsi="Times New Roman" w:cs="Times New Roman"/>
          <w:b/>
          <w:sz w:val="24"/>
        </w:rPr>
        <w:t>лку сакате организирајте се во парови или групи по Ваш избор и изработете презентација која треба содржи основни, географски и социо-економски карактеристики, занимливости и слично.</w:t>
      </w:r>
    </w:p>
    <w:p w14:paraId="4AEF61DC" w14:textId="77777777" w:rsidR="008A6FD7" w:rsidRDefault="008A6F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8A12F5" w14:textId="77777777" w:rsidR="008A6FD7" w:rsidRDefault="008A6F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061945" w14:textId="77777777" w:rsidR="008A6FD7" w:rsidRDefault="008A6F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D0444DB" w14:textId="77777777" w:rsidR="008A6FD7" w:rsidRDefault="00F121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14:paraId="07D268C4" w14:textId="77777777" w:rsidR="008A6FD7" w:rsidRDefault="008A6FD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E09ED90" w14:textId="77777777" w:rsidR="008A6FD7" w:rsidRDefault="008A6FD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DEB764B" w14:textId="77777777" w:rsidR="008A6FD7" w:rsidRDefault="008A6FD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A6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D7"/>
    <w:rsid w:val="008A6FD7"/>
    <w:rsid w:val="00F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419"/>
  <w15:docId w15:val="{9C97193A-0C59-4E4B-85E5-45BF4D7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3Sx2qXwsEyOSl5mSUM4rSirM0ip2LsK/view" TargetMode="External"/><Relationship Id="rId4" Type="http://schemas.openxmlformats.org/officeDocument/2006/relationships/hyperlink" Target="https://drive.google.com/file/d/1GVSNsyTKiGM1pwyRcMTERUP0u4_gX2gt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2020-05-26T14:51:00Z</dcterms:created>
  <dcterms:modified xsi:type="dcterms:W3CDTF">2020-05-26T14:51:00Z</dcterms:modified>
</cp:coreProperties>
</file>