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5F23" w14:textId="36B175BD" w:rsidR="00016E5F" w:rsidRDefault="007A2379">
      <w:pPr>
        <w:rPr>
          <w:lang w:val="mk-MK"/>
        </w:rPr>
      </w:pPr>
      <w:r>
        <w:rPr>
          <w:lang w:val="mk-MK"/>
        </w:rPr>
        <w:t>7мо</w:t>
      </w:r>
    </w:p>
    <w:p w14:paraId="50FE9406" w14:textId="51818524" w:rsidR="007A2379" w:rsidRDefault="007A2379">
      <w:pPr>
        <w:rPr>
          <w:lang w:val="mk-MK"/>
        </w:rPr>
      </w:pPr>
    </w:p>
    <w:p w14:paraId="70DDA38C" w14:textId="2DCA998D" w:rsidR="007A2379" w:rsidRDefault="00BB2D9A">
      <w:pPr>
        <w:rPr>
          <w:lang w:val="mk-MK"/>
        </w:rPr>
      </w:pPr>
      <w:r>
        <w:rPr>
          <w:lang w:val="mk-MK"/>
        </w:rPr>
        <w:t xml:space="preserve">Лекците </w:t>
      </w:r>
      <w:r w:rsidRPr="00BB2D9A">
        <w:rPr>
          <w:b/>
          <w:bCs/>
          <w:i/>
          <w:iCs/>
          <w:lang w:val="mk-MK"/>
        </w:rPr>
        <w:t>Природни и Антропогени елементи на животната средина</w:t>
      </w:r>
      <w:r>
        <w:rPr>
          <w:lang w:val="mk-MK"/>
        </w:rPr>
        <w:t xml:space="preserve"> дадени во </w:t>
      </w:r>
      <w:r>
        <w:t xml:space="preserve">pdf file </w:t>
      </w:r>
      <w:r>
        <w:rPr>
          <w:lang w:val="mk-MK"/>
        </w:rPr>
        <w:t>од претходната недела на стр 106 и 108.</w:t>
      </w:r>
    </w:p>
    <w:p w14:paraId="2129EDF2" w14:textId="77777777" w:rsidR="00BB2D9A" w:rsidRDefault="00BB2D9A">
      <w:pPr>
        <w:rPr>
          <w:lang w:val="mk-MK"/>
        </w:rPr>
      </w:pPr>
      <w:r>
        <w:rPr>
          <w:lang w:val="mk-MK"/>
        </w:rPr>
        <w:t>Разгледајте ја презентацијата</w:t>
      </w:r>
    </w:p>
    <w:p w14:paraId="50719049" w14:textId="609A25BE" w:rsidR="00BB2D9A" w:rsidRDefault="00BB2D9A">
      <w:r>
        <w:rPr>
          <w:lang w:val="mk-MK"/>
        </w:rPr>
        <w:t xml:space="preserve"> </w:t>
      </w:r>
      <w:hyperlink r:id="rId4" w:history="1">
        <w:r>
          <w:rPr>
            <w:rStyle w:val="Hyperlink"/>
          </w:rPr>
          <w:t>https://gocedelcev-centar-predmetnanastava.weebly.com/uploads/1/3/1/2/131251989/vii-geografija_elementi_na_zhivotnata_sredina.pdf</w:t>
        </w:r>
      </w:hyperlink>
    </w:p>
    <w:p w14:paraId="14A6D925" w14:textId="11D70DEC" w:rsidR="00BB2D9A" w:rsidRPr="00BB2D9A" w:rsidRDefault="00BB2D9A">
      <w:pPr>
        <w:rPr>
          <w:lang w:val="mk-MK"/>
        </w:rPr>
      </w:pPr>
      <w:r>
        <w:rPr>
          <w:lang w:val="mk-MK"/>
        </w:rPr>
        <w:t>Позз</w:t>
      </w:r>
    </w:p>
    <w:sectPr w:rsidR="00BB2D9A" w:rsidRPr="00BB2D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79"/>
    <w:rsid w:val="00016E5F"/>
    <w:rsid w:val="007A2379"/>
    <w:rsid w:val="00B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1D8B"/>
  <w15:chartTrackingRefBased/>
  <w15:docId w15:val="{DCEBF9D1-9693-4FF4-A452-EE84213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cedelcev-centar-predmetnanastava.weebly.com/uploads/1/3/1/2/131251989/vii-geografija_elementi_na_zhivotnata_sredin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2020-05-18T13:37:00Z</dcterms:created>
  <dcterms:modified xsi:type="dcterms:W3CDTF">2020-05-18T13:53:00Z</dcterms:modified>
</cp:coreProperties>
</file>